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smallCaps w:val="1"/>
          <w:color w:val="000000"/>
          <w:sz w:val="24"/>
          <w:szCs w:val="24"/>
        </w:rPr>
      </w:pPr>
      <w:r w:rsidDel="00000000" w:rsidR="00000000" w:rsidRPr="00000000">
        <w:rPr>
          <w:b w:val="1"/>
          <w:smallCaps w:val="1"/>
          <w:color w:val="000000"/>
          <w:sz w:val="24"/>
          <w:szCs w:val="24"/>
          <w:rtl w:val="0"/>
        </w:rPr>
        <w:t xml:space="preserve">ANEXO II – PLANO DE TRABALHO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DADOS DO AGENTE CULTURAL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 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Razão Social: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fantasia: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CNPJ: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Endereço da sede: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Cidade: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Estado: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representantes legais: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E-mail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120" w:firstLine="0"/>
        <w:jc w:val="both"/>
        <w:rPr>
          <w:rFonts w:ascii="Quattrocento Sans" w:cs="Quattrocento Sans" w:eastAsia="Quattrocento Sans" w:hAnsi="Quattrocento Sans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Telefone do representante legal: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2. DADOS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Nome do Projeto: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="240" w:lineRule="auto"/>
        <w:ind w:left="120" w:right="120" w:firstLine="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Escolha ação cultural a que vai concorrer: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15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Descrição do projeto/ação cultural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(Na descrição, você deve apresentar informações gerais sobre </w:t>
      </w:r>
      <w:r w:rsidDel="00000000" w:rsidR="00000000" w:rsidRPr="00000000">
        <w:rPr>
          <w:sz w:val="24"/>
          <w:szCs w:val="24"/>
          <w:rtl w:val="0"/>
        </w:rPr>
        <w:t xml:space="preserve">sua proposta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. Algumas perguntas orientadoras: O que você realizará com o projeto? Por que ele é importante para a sociedade? Conte sobre o contexto de realização.)</w:t>
      </w:r>
    </w:p>
    <w:p w:rsidR="00000000" w:rsidDel="00000000" w:rsidP="00000000" w:rsidRDefault="00000000" w:rsidRPr="00000000" w14:paraId="00000016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Objetivos do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campo, você deve propor objetivos para </w:t>
      </w:r>
      <w:r w:rsidDel="00000000" w:rsidR="00000000" w:rsidRPr="00000000">
        <w:rPr>
          <w:sz w:val="24"/>
          <w:szCs w:val="24"/>
          <w:rtl w:val="0"/>
        </w:rPr>
        <w:t xml:space="preserve">sua proposta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, ou seja, deve informar o que você pretende alcançar com a realização do projeto. É importante que você seja breve e proponha entre três e cinco objetivos.)</w:t>
        <w:br w:type="textWrapping"/>
        <w:t xml:space="preserve"> </w:t>
      </w:r>
    </w:p>
    <w:p w:rsidR="00000000" w:rsidDel="00000000" w:rsidP="00000000" w:rsidRDefault="00000000" w:rsidRPr="00000000" w14:paraId="00000017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Metas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(Neste espaço, é necessário detalhar os objetivos em pequenas ações e/ou resultados que sejam quantificáveis</w:t>
      </w:r>
      <w:r w:rsidDel="00000000" w:rsidR="00000000" w:rsidRPr="00000000">
        <w:rPr>
          <w:sz w:val="24"/>
          <w:szCs w:val="24"/>
          <w:rtl w:val="0"/>
        </w:rPr>
        <w:t xml:space="preserve"> de acordo com Anexo I e VII.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Por exemplo: Realização de </w:t>
      </w:r>
      <w:r w:rsidDel="00000000" w:rsidR="00000000" w:rsidRPr="00000000">
        <w:rPr>
          <w:sz w:val="24"/>
          <w:szCs w:val="24"/>
          <w:rtl w:val="0"/>
        </w:rPr>
        <w:t xml:space="preserve">xx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apresentações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; Confecção de 80 figurinos; 120 pessoas idosas beneficiadas.)</w:t>
      </w:r>
    </w:p>
    <w:p w:rsidR="00000000" w:rsidDel="00000000" w:rsidP="00000000" w:rsidRDefault="00000000" w:rsidRPr="00000000" w14:paraId="00000018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Perfil do público a ser atingido pelo projeto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</w:t>
      </w:r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 </w:t>
      </w:r>
    </w:p>
    <w:p w:rsidR="00000000" w:rsidDel="00000000" w:rsidP="00000000" w:rsidRDefault="00000000" w:rsidRPr="00000000" w14:paraId="0000001C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Local onde o projeto será executado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(Informe os espaços culturais e outros ambientes)</w:t>
      </w:r>
    </w:p>
    <w:p w:rsidR="00000000" w:rsidDel="00000000" w:rsidP="00000000" w:rsidRDefault="00000000" w:rsidRPr="00000000" w14:paraId="0000001D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Previsão do período de execução do projeto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de início:</w:t>
      </w:r>
    </w:p>
    <w:p w:rsidR="00000000" w:rsidDel="00000000" w:rsidP="00000000" w:rsidRDefault="00000000" w:rsidRPr="00000000" w14:paraId="00000020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Data final: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Equipe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Informe quais são os profissionais que atuarão no projeto, conforme quadro a seguir:</w:t>
      </w:r>
    </w:p>
    <w:tbl>
      <w:tblPr>
        <w:tblStyle w:val="Table1"/>
        <w:tblW w:w="8931.0" w:type="dxa"/>
        <w:jc w:val="left"/>
        <w:tblLayout w:type="fixed"/>
        <w:tblLook w:val="0400"/>
      </w:tblPr>
      <w:tblGrid>
        <w:gridCol w:w="8931"/>
        <w:tblGridChange w:id="0">
          <w:tblGrid>
            <w:gridCol w:w="893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after="120" w:before="120" w:line="240" w:lineRule="auto"/>
              <w:ind w:right="12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8825.0" w:type="dxa"/>
              <w:jc w:val="left"/>
              <w:tblBorders>
                <w:top w:color="000000" w:space="0" w:sz="6" w:val="single"/>
                <w:left w:color="000000" w:space="0" w:sz="6" w:val="single"/>
                <w:bottom w:color="000000" w:space="0" w:sz="6" w:val="single"/>
                <w:right w:color="000000" w:space="0" w:sz="6" w:val="single"/>
              </w:tblBorders>
              <w:tblLayout w:type="fixed"/>
              <w:tblLook w:val="0400"/>
            </w:tblPr>
            <w:tblGrid>
              <w:gridCol w:w="2402"/>
              <w:gridCol w:w="1531"/>
              <w:gridCol w:w="1730"/>
              <w:gridCol w:w="3162"/>
              <w:tblGridChange w:id="0">
                <w:tblGrid>
                  <w:gridCol w:w="2402"/>
                  <w:gridCol w:w="1531"/>
                  <w:gridCol w:w="1730"/>
                  <w:gridCol w:w="3162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5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Nome do profissional/empresa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6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Função no projeto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7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CPF/CNPJ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8">
                  <w:pPr>
                    <w:spacing w:after="120" w:before="120" w:line="240" w:lineRule="auto"/>
                    <w:ind w:left="120" w:right="120" w:firstLine="0"/>
                    <w:jc w:val="center"/>
                    <w:rPr>
                      <w:b w:val="1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sz w:val="24"/>
                      <w:szCs w:val="24"/>
                      <w:rtl w:val="0"/>
                    </w:rPr>
                    <w:t xml:space="preserve">Mini currículo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9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ff0000"/>
                      <w:sz w:val="24"/>
                      <w:szCs w:val="24"/>
                      <w:rtl w:val="0"/>
                    </w:rPr>
                    <w:t xml:space="preserve">Ex.: João Silva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A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ff0000"/>
                      <w:sz w:val="24"/>
                      <w:szCs w:val="24"/>
                      <w:rtl w:val="0"/>
                    </w:rPr>
                    <w:t xml:space="preserve">Ex.Coralista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B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ff0000"/>
                      <w:sz w:val="24"/>
                      <w:szCs w:val="24"/>
                      <w:rtl w:val="0"/>
                    </w:rPr>
                    <w:t xml:space="preserve">123456789101</w:t>
                  </w:r>
                </w:p>
              </w:tc>
              <w:tc>
                <w:tcPr>
                  <w:tcBorders>
                    <w:top w:color="000000" w:space="0" w:sz="6" w:val="single"/>
                    <w:left w:color="000000" w:space="0" w:sz="6" w:val="single"/>
                    <w:bottom w:color="000000" w:space="0" w:sz="6" w:val="single"/>
                    <w:right w:color="000000" w:space="0" w:sz="6" w:val="single"/>
                  </w:tcBorders>
                  <w:vAlign w:val="center"/>
                </w:tcPr>
                <w:p w:rsidR="00000000" w:rsidDel="00000000" w:rsidP="00000000" w:rsidRDefault="00000000" w:rsidRPr="00000000" w14:paraId="0000002C">
                  <w:pPr>
                    <w:spacing w:after="120" w:before="120" w:line="240" w:lineRule="auto"/>
                    <w:ind w:left="120" w:right="120" w:firstLine="0"/>
                    <w:jc w:val="both"/>
                    <w:rPr>
                      <w:color w:val="ff0000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ff0000"/>
                      <w:sz w:val="24"/>
                      <w:szCs w:val="24"/>
                      <w:rtl w:val="0"/>
                    </w:rPr>
                    <w:t xml:space="preserve">(Insira uma breve descrição da trajetória da pessoa que será contratada)</w:t>
                  </w:r>
                </w:p>
              </w:tc>
            </w:tr>
          </w:tbl>
          <w:p w:rsidR="00000000" w:rsidDel="00000000" w:rsidP="00000000" w:rsidRDefault="00000000" w:rsidRPr="00000000" w14:paraId="0000002D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2F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Cronograma de Execução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Descreva os passos a serem seguidos para execução do projeto</w:t>
      </w:r>
      <w:r w:rsidDel="00000000" w:rsidR="00000000" w:rsidRPr="00000000">
        <w:rPr>
          <w:sz w:val="24"/>
          <w:szCs w:val="24"/>
          <w:rtl w:val="0"/>
        </w:rPr>
        <w:t xml:space="preserve"> (cronograma deve estar de acordo com Anexo I, bem como de outras ações que a proposta julgar necessárias).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</w:p>
    <w:tbl>
      <w:tblPr>
        <w:tblStyle w:val="Table3"/>
        <w:tblW w:w="8923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1693"/>
        <w:gridCol w:w="1843"/>
        <w:gridCol w:w="2268"/>
        <w:gridCol w:w="1559"/>
        <w:gridCol w:w="1560"/>
        <w:tblGridChange w:id="0">
          <w:tblGrid>
            <w:gridCol w:w="1693"/>
            <w:gridCol w:w="1843"/>
            <w:gridCol w:w="2268"/>
            <w:gridCol w:w="1559"/>
            <w:gridCol w:w="15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Atividade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Etapa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Início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spacing w:after="120" w:before="120" w:line="240" w:lineRule="auto"/>
              <w:ind w:left="120" w:right="120" w:firstLine="0"/>
              <w:jc w:val="both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000000"/>
                <w:sz w:val="24"/>
                <w:szCs w:val="24"/>
                <w:rtl w:val="0"/>
              </w:rPr>
              <w:t xml:space="preserve">Fim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Ex: Apresentação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Ex.Ensaio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Descrever atividade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11/10/2024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spacing w:after="120" w:before="120" w:line="240" w:lineRule="auto"/>
              <w:ind w:left="120" w:right="120" w:firstLine="0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color w:val="ff0000"/>
                <w:sz w:val="24"/>
                <w:szCs w:val="24"/>
                <w:rtl w:val="0"/>
              </w:rPr>
              <w:t xml:space="preserve">11/11/2024</w:t>
            </w:r>
          </w:p>
        </w:tc>
      </w:tr>
    </w:tbl>
    <w:p w:rsidR="00000000" w:rsidDel="00000000" w:rsidP="00000000" w:rsidRDefault="00000000" w:rsidRPr="00000000" w14:paraId="0000003C">
      <w:pPr>
        <w:spacing w:after="120" w:before="120" w:line="240" w:lineRule="auto"/>
        <w:ind w:left="120" w:right="120" w:firstLine="0"/>
        <w:jc w:val="both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="240" w:lineRule="auto"/>
        <w:ind w:left="0" w:right="12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="240" w:lineRule="auto"/>
        <w:ind w:right="120"/>
        <w:jc w:val="both"/>
        <w:rPr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3. PLANILHA ORÇAMENTÁRIA</w:t>
      </w:r>
    </w:p>
    <w:p w:rsidR="00000000" w:rsidDel="00000000" w:rsidP="00000000" w:rsidRDefault="00000000" w:rsidRPr="00000000" w14:paraId="00000040">
      <w:pPr>
        <w:spacing w:line="241" w:lineRule="auto"/>
        <w:ind w:right="103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Preencha a tabela informando todas as despesas indicando as metas/etapas às quais elas estão relacionadas. </w:t>
      </w:r>
    </w:p>
    <w:p w:rsidR="00000000" w:rsidDel="00000000" w:rsidP="00000000" w:rsidRDefault="00000000" w:rsidRPr="00000000" w14:paraId="00000041">
      <w:pPr>
        <w:spacing w:before="115" w:lineRule="auto"/>
        <w:ind w:right="108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Pode haver a indicação do parâmetro de preço (Ex.: preço estabelecido no SALICNET, 3 orçamentos, SINAPI, etc)  utilizado com a referência específica do item de despesa para auxiliar a análise técnica da comissão de seleção.</w:t>
      </w:r>
    </w:p>
    <w:tbl>
      <w:tblPr>
        <w:tblStyle w:val="Table4"/>
        <w:tblW w:w="849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94"/>
        <w:tblGridChange w:id="0">
          <w:tblGrid>
            <w:gridCol w:w="849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before="115" w:lineRule="auto"/>
              <w:ind w:right="108"/>
              <w:jc w:val="both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before="115" w:lineRule="auto"/>
        <w:ind w:right="108"/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65.0" w:type="dxa"/>
        <w:jc w:val="left"/>
        <w:tblLayout w:type="fixed"/>
        <w:tblLook w:val="0400"/>
      </w:tblPr>
      <w:tblGrid>
        <w:gridCol w:w="1095"/>
        <w:gridCol w:w="1350"/>
        <w:gridCol w:w="1350"/>
        <w:gridCol w:w="1320"/>
        <w:gridCol w:w="1305"/>
        <w:gridCol w:w="1230"/>
        <w:gridCol w:w="915"/>
        <w:tblGridChange w:id="0">
          <w:tblGrid>
            <w:gridCol w:w="1095"/>
            <w:gridCol w:w="1350"/>
            <w:gridCol w:w="1350"/>
            <w:gridCol w:w="1320"/>
            <w:gridCol w:w="1305"/>
            <w:gridCol w:w="1230"/>
            <w:gridCol w:w="9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Descrição do 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Justificativa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4A">
            <w:pPr>
              <w:spacing w:after="0" w:line="240" w:lineRule="auto"/>
              <w:jc w:val="center"/>
              <w:rPr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sz w:val="20"/>
                <w:szCs w:val="20"/>
                <w:rtl w:val="0"/>
              </w:rPr>
              <w:t xml:space="preserve">Referência de preço (opcional)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B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Ex.: Coralista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C">
            <w:pPr>
              <w:spacing w:after="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ex. Profissional necessário para apresentações e ensaios do coro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D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Serviço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E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R$ 100,00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4F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50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R$ 100,00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</w:tcPr>
          <w:p w:rsidR="00000000" w:rsidDel="00000000" w:rsidP="00000000" w:rsidRDefault="00000000" w:rsidRPr="00000000" w14:paraId="00000051">
            <w:pPr>
              <w:spacing w:after="240" w:line="240" w:lineRule="auto"/>
              <w:jc w:val="center"/>
              <w:rPr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spacing w:after="280" w:before="280" w:line="24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120" w:line="240" w:lineRule="auto"/>
        <w:ind w:left="120" w:right="120" w:firstLine="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4"/>
          <w:szCs w:val="24"/>
          <w:rtl w:val="0"/>
        </w:rPr>
        <w:t xml:space="preserve">4. DOCUMENTOS COMPLEMENTARES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color w:val="000000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unte documentos que auxili</w:t>
      </w: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m na análise do seu projeto e da sua equipe técnica, </w:t>
      </w:r>
    </w:p>
    <w:p w:rsidR="00000000" w:rsidDel="00000000" w:rsidP="00000000" w:rsidRDefault="00000000" w:rsidRPr="00000000" w14:paraId="00000055">
      <w:pPr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color w:val="0000ff"/>
          <w:sz w:val="24"/>
          <w:szCs w:val="24"/>
        </w:rPr>
      </w:pPr>
      <w:r w:rsidDel="00000000" w:rsidR="00000000" w:rsidRPr="00000000">
        <w:rPr>
          <w:color w:val="0000ff"/>
          <w:sz w:val="24"/>
          <w:szCs w:val="24"/>
          <w:rtl w:val="0"/>
        </w:rPr>
        <w:t xml:space="preserve">para a ação cultural abaixo, especificamente inserir:</w:t>
      </w:r>
    </w:p>
    <w:p w:rsidR="00000000" w:rsidDel="00000000" w:rsidP="00000000" w:rsidRDefault="00000000" w:rsidRPr="00000000" w14:paraId="00000057">
      <w:pPr>
        <w:jc w:val="both"/>
        <w:rPr>
          <w:color w:val="0000ff"/>
          <w:sz w:val="24"/>
          <w:szCs w:val="24"/>
        </w:rPr>
      </w:pPr>
      <w:r w:rsidDel="00000000" w:rsidR="00000000" w:rsidRPr="00000000">
        <w:rPr>
          <w:b w:val="1"/>
          <w:color w:val="0000ff"/>
          <w:sz w:val="24"/>
          <w:szCs w:val="24"/>
          <w:rtl w:val="0"/>
        </w:rPr>
        <w:t xml:space="preserve">7 - Desfile de Natal Encanto:</w:t>
      </w:r>
      <w:r w:rsidDel="00000000" w:rsidR="00000000" w:rsidRPr="00000000">
        <w:rPr>
          <w:color w:val="0000ff"/>
          <w:sz w:val="24"/>
          <w:szCs w:val="24"/>
          <w:rtl w:val="0"/>
        </w:rPr>
        <w:t xml:space="preserve"> Projeto e memorial descritivo completo contendo detalhamento de cenografia, figurino, elenco e equipe de produção, com lista e descrição completa de materiais e serviços. </w:t>
      </w:r>
    </w:p>
    <w:p w:rsidR="00000000" w:rsidDel="00000000" w:rsidP="00000000" w:rsidRDefault="00000000" w:rsidRPr="00000000" w14:paraId="00000058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jc w:val="both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jc w:val="both"/>
        <w:rPr>
          <w:color w:val="0000ff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5. Currículo ou portfólio do Agente Cultural: </w:t>
      </w:r>
      <w:r w:rsidDel="00000000" w:rsidR="00000000" w:rsidRPr="00000000">
        <w:rPr>
          <w:sz w:val="24"/>
          <w:szCs w:val="24"/>
          <w:rtl w:val="0"/>
        </w:rPr>
        <w:t xml:space="preserve">(Escreva aqui seu currículo destacando as principais atuações culturais realizadas. </w:t>
      </w:r>
    </w:p>
    <w:sectPr>
      <w:foot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86DD3"/>
    <w:rPr>
      <w:b w:val="1"/>
      <w:bCs w:val="1"/>
    </w:rPr>
  </w:style>
  <w:style w:type="paragraph" w:styleId="NormalWeb">
    <w:name w:val="Normal (Web)"/>
    <w:basedOn w:val="Normal"/>
    <w:uiPriority w:val="99"/>
    <w:semiHidden w:val="1"/>
    <w:unhideWhenUsed w:val="1"/>
    <w:rsid w:val="00F86DD3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86DD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BB1C83"/>
    <w:pPr>
      <w:ind w:left="720"/>
      <w:contextualSpacing w:val="1"/>
    </w:pPr>
  </w:style>
  <w:style w:type="paragraph" w:styleId="paragraph" w:customStyle="1">
    <w:name w:val="paragraph"/>
    <w:basedOn w:val="Normal"/>
    <w:rsid w:val="001A59C2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normaltextrun" w:customStyle="1">
    <w:name w:val="normaltextrun"/>
    <w:basedOn w:val="Fontepargpadro"/>
    <w:rsid w:val="001A59C2"/>
  </w:style>
  <w:style w:type="character" w:styleId="eop" w:customStyle="1">
    <w:name w:val="eop"/>
    <w:basedOn w:val="Fontepargpadro"/>
    <w:rsid w:val="001A59C2"/>
  </w:style>
  <w:style w:type="paragraph" w:styleId="Cabealho">
    <w:name w:val="header"/>
    <w:basedOn w:val="Normal"/>
    <w:link w:val="Cabealho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1A59C2"/>
  </w:style>
  <w:style w:type="paragraph" w:styleId="Rodap">
    <w:name w:val="footer"/>
    <w:basedOn w:val="Normal"/>
    <w:link w:val="RodapChar"/>
    <w:uiPriority w:val="99"/>
    <w:unhideWhenUsed w:val="1"/>
    <w:rsid w:val="001A59C2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1A59C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caVoz4mhb5yBr6K4zTauTFm7MA==">CgMxLjA4AHIhMTJqQWIxbWk3ZVhVRldkN1d0S3gxc2VUejd2ODhhU1NH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2024-11-01T18:49:00Z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