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2970"/>
        </w:tabs>
        <w:spacing w:line="360" w:lineRule="auto"/>
        <w:ind w:left="-142" w:right="15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ANEXO  X  - PLANILHA ORÇAMENTÁRIA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spacing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EDITAL DE CHAMAMENTO PÚBLICO Nº 007/2024</w:t>
      </w:r>
    </w:p>
    <w:p w:rsidR="00000000" w:rsidDel="00000000" w:rsidP="00000000" w:rsidRDefault="00000000" w:rsidRPr="00000000" w14:paraId="00000004">
      <w:pPr>
        <w:widowControl w:val="1"/>
        <w:spacing w:line="24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SELEÇÃO ESPAÇO, AMBIENTES E INICIATIVAS ARTÍSTICO-CULTURAIS PARA RECEBER SUBSÍDIO PARA MANUTENÇÃO COM RECURSOS DA POLÍTICA NACIONAL ALDIR BLANC DE FOMENTO À CULTURA – PNAB (LEI Nº 14.399/2022)</w:t>
      </w:r>
    </w:p>
    <w:p w:rsidR="00000000" w:rsidDel="00000000" w:rsidP="00000000" w:rsidRDefault="00000000" w:rsidRPr="00000000" w14:paraId="00000005">
      <w:pPr>
        <w:widowControl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431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71.7634500950862"/>
        <w:gridCol w:w="2712.158517882339"/>
        <w:gridCol w:w="2302.8755291086436"/>
        <w:gridCol w:w="1307.7733267897677"/>
        <w:gridCol w:w="1493.9707379915342"/>
        <w:gridCol w:w="1743.405005827863"/>
        <w:gridCol w:w="1742.5267161523834"/>
        <w:gridCol w:w="1742.5267161523834"/>
        <w:tblGridChange w:id="0">
          <w:tblGrid>
            <w:gridCol w:w="1271.7634500950862"/>
            <w:gridCol w:w="2712.158517882339"/>
            <w:gridCol w:w="2302.8755291086436"/>
            <w:gridCol w:w="1307.7733267897677"/>
            <w:gridCol w:w="1493.9707379915342"/>
            <w:gridCol w:w="1743.405005827863"/>
            <w:gridCol w:w="1742.5267161523834"/>
            <w:gridCol w:w="1742.5267161523834"/>
          </w:tblGrid>
        </w:tblGridChange>
      </w:tblGrid>
      <w:tr>
        <w:trPr>
          <w:cantSplit w:val="0"/>
          <w:trHeight w:val="1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ORÇAMENTO FÍSICO - FINANCEIRO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Valor da Cota: R$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spacing w:after="60" w:before="60" w:lineRule="auto"/>
              <w:ind w:hanging="2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Meta</w:t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spacing w:after="60" w:before="60" w:lineRule="auto"/>
              <w:ind w:hanging="2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Descrição do item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2">
            <w:pPr>
              <w:spacing w:before="60" w:lineRule="auto"/>
              <w:ind w:hanging="2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Justificativa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after="60" w:before="60" w:lineRule="auto"/>
              <w:ind w:hanging="2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Quantidade/</w:t>
            </w:r>
          </w:p>
          <w:p w:rsidR="00000000" w:rsidDel="00000000" w:rsidP="00000000" w:rsidRDefault="00000000" w:rsidRPr="00000000" w14:paraId="00000015">
            <w:pPr>
              <w:spacing w:after="60" w:before="60" w:lineRule="auto"/>
              <w:ind w:hanging="2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Unidade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spacing w:after="60" w:before="60" w:lineRule="auto"/>
              <w:ind w:hanging="2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Valor da UND R$        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spacing w:after="60" w:before="60" w:lineRule="auto"/>
              <w:ind w:hanging="2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Valor Total UND R$                   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after="60" w:before="60" w:lineRule="auto"/>
              <w:ind w:hanging="2"/>
              <w:jc w:val="center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Referência do preço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spacing w:after="60" w:before="60" w:lineRule="auto"/>
              <w:ind w:hanging="2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spacing w:after="60" w:before="60" w:lineRule="auto"/>
              <w:ind w:hanging="2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spacing w:after="60" w:before="60" w:lineRule="auto"/>
              <w:ind w:hanging="2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spacing w:after="60" w:before="60" w:lineRule="auto"/>
              <w:ind w:hanging="2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spacing w:after="60" w:before="60" w:lineRule="auto"/>
              <w:ind w:hanging="2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spacing w:after="60" w:before="60" w:lineRule="auto"/>
              <w:ind w:hanging="2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spacing w:after="60" w:before="60" w:lineRule="auto"/>
              <w:ind w:hanging="2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spacing w:after="60" w:before="60" w:lineRule="auto"/>
              <w:ind w:hanging="2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spacing w:after="60" w:before="60" w:lineRule="auto"/>
              <w:ind w:hanging="2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spacing w:after="60" w:before="60" w:lineRule="auto"/>
              <w:ind w:hanging="2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spacing w:after="60" w:before="60" w:lineRule="auto"/>
              <w:ind w:hanging="2"/>
              <w:jc w:val="righ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0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</w:tcBorders>
            <w:shd w:fill="bfbfbf" w:val="clear"/>
          </w:tcPr>
          <w:p w:rsidR="00000000" w:rsidDel="00000000" w:rsidP="00000000" w:rsidRDefault="00000000" w:rsidRPr="00000000" w14:paraId="00000071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bfbfbf" w:val="clea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079">
            <w:pPr>
              <w:spacing w:after="60" w:before="60" w:lineRule="auto"/>
              <w:ind w:hanging="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Total geral das despesas do orçamento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spacing w:after="60" w:before="60" w:lineRule="auto"/>
              <w:ind w:hanging="2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R$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spacing w:after="60" w:before="60" w:lineRule="auto"/>
              <w:ind w:hanging="2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widowControl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1906" w:w="16838" w:orient="landscape"/>
      <w:pgMar w:bottom="1701" w:top="1701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12525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5219700</wp:posOffset>
          </wp:positionH>
          <wp:positionV relativeFrom="paragraph">
            <wp:posOffset>-114299</wp:posOffset>
          </wp:positionV>
          <wp:extent cx="1242060" cy="418465"/>
          <wp:effectExtent b="0" l="0" r="0" t="0"/>
          <wp:wrapNone/>
          <wp:docPr descr="Desenho de personagem de desenhos animados com texto preto sobre fundo branco&#10;&#10;Descrição gerada automaticamente com confiança média" id="1561172048" name="image1.jpg"/>
          <a:graphic>
            <a:graphicData uri="http://schemas.openxmlformats.org/drawingml/2006/picture">
              <pic:pic>
                <pic:nvPicPr>
                  <pic:cNvPr descr="Desenho de personagem de desenhos animados com texto preto sobre fundo branco&#10;&#10;Descrição gerada automaticamente com confiança média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42060" cy="41846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5320030</wp:posOffset>
          </wp:positionH>
          <wp:positionV relativeFrom="paragraph">
            <wp:posOffset>-5212079</wp:posOffset>
          </wp:positionV>
          <wp:extent cx="4320379" cy="12398921"/>
          <wp:effectExtent b="0" l="0" r="0" t="0"/>
          <wp:wrapNone/>
          <wp:docPr descr="Fundo preto com letras brancas" id="1561172049" name="image2.png"/>
          <a:graphic>
            <a:graphicData uri="http://schemas.openxmlformats.org/drawingml/2006/picture">
              <pic:pic>
                <pic:nvPicPr>
                  <pic:cNvPr descr="Fundo preto com letras brancas" id="0" name="image2.png"/>
                  <pic:cNvPicPr preferRelativeResize="0"/>
                </pic:nvPicPr>
                <pic:blipFill>
                  <a:blip r:embed="rId1"/>
                  <a:srcRect b="0" l="50728" r="0" t="0"/>
                  <a:stretch>
                    <a:fillRect/>
                  </a:stretch>
                </pic:blipFill>
                <pic:spPr>
                  <a:xfrm>
                    <a:off x="0" y="0"/>
                    <a:ext cx="4320379" cy="1239892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-671828</wp:posOffset>
          </wp:positionH>
          <wp:positionV relativeFrom="paragraph">
            <wp:posOffset>-447674</wp:posOffset>
          </wp:positionV>
          <wp:extent cx="8601075" cy="12162269"/>
          <wp:effectExtent b="0" l="0" r="0" t="0"/>
          <wp:wrapNone/>
          <wp:docPr descr="Fundo preto com letras brancas" id="1561172047" name="image2.png"/>
          <a:graphic>
            <a:graphicData uri="http://schemas.openxmlformats.org/drawingml/2006/picture">
              <pic:pic>
                <pic:nvPicPr>
                  <pic:cNvPr descr="Fundo preto com letras brancas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01075" cy="1216226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uiPriority w:val="1"/>
    <w:qFormat w:val="1"/>
    <w:rsid w:val="00F7272E"/>
    <w:pPr>
      <w:widowControl w:val="0"/>
      <w:autoSpaceDE w:val="0"/>
      <w:autoSpaceDN w:val="0"/>
      <w:spacing w:after="0" w:line="240" w:lineRule="auto"/>
    </w:pPr>
    <w:rPr>
      <w:rFonts w:ascii="Carlito" w:cs="Carlito" w:eastAsia="Carlito" w:hAnsi="Carlito"/>
      <w:lang w:val="pt-PT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F7272E"/>
    <w:pPr>
      <w:widowControl w:val="1"/>
      <w:autoSpaceDE w:val="1"/>
      <w:autoSpaceDN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eastAsia="pt-BR" w:val="pt-BR"/>
    </w:rPr>
  </w:style>
  <w:style w:type="paragraph" w:styleId="Cabealho">
    <w:name w:val="header"/>
    <w:basedOn w:val="Normal"/>
    <w:link w:val="CabealhoChar"/>
    <w:uiPriority w:val="99"/>
    <w:unhideWhenUsed w:val="1"/>
    <w:rsid w:val="00AA6616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AA6616"/>
    <w:rPr>
      <w:rFonts w:ascii="Carlito" w:cs="Carlito" w:eastAsia="Carlito" w:hAnsi="Carlito"/>
      <w:lang w:val="pt-PT"/>
    </w:rPr>
  </w:style>
  <w:style w:type="paragraph" w:styleId="Rodap">
    <w:name w:val="footer"/>
    <w:basedOn w:val="Normal"/>
    <w:link w:val="RodapChar"/>
    <w:uiPriority w:val="99"/>
    <w:unhideWhenUsed w:val="1"/>
    <w:rsid w:val="00AA6616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AA6616"/>
    <w:rPr>
      <w:rFonts w:ascii="Carlito" w:cs="Carlito" w:eastAsia="Carlito" w:hAnsi="Carlito"/>
      <w:lang w:val="pt-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NrgNL6mjXGN72NYHcux7yTj35A==">CgMxLjA4AHIhMTRUN1pjWnZFMXh2Q3d4NnRDSDFjS0k4NGNpMjFLVXJI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2024-09-13T20:29:00Z</dcterms:created>
  <dc:creator>Vanderlei Lazzarotti</dc:creator>
</cp:coreProperties>
</file>